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4" w:rsidRDefault="0001378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6462380</wp:posOffset>
            </wp:positionH>
            <wp:positionV relativeFrom="paragraph">
              <wp:posOffset>-510363</wp:posOffset>
            </wp:positionV>
            <wp:extent cx="2532129" cy="1275907"/>
            <wp:effectExtent l="19050" t="0" r="1521" b="0"/>
            <wp:wrapNone/>
            <wp:docPr id="2" name="Picture 1" descr="Print_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SA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129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-384987</wp:posOffset>
            </wp:positionH>
            <wp:positionV relativeFrom="paragraph">
              <wp:posOffset>829340</wp:posOffset>
            </wp:positionV>
            <wp:extent cx="9922392" cy="4182109"/>
            <wp:effectExtent l="19050" t="0" r="2658" b="0"/>
            <wp:wrapNone/>
            <wp:docPr id="1" name="Picture 0" descr="Get involved for au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 involved for autis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392" cy="418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Pr="00013784" w:rsidRDefault="00013784" w:rsidP="00013784"/>
    <w:p w:rsidR="00013784" w:rsidRDefault="00013784" w:rsidP="00013784"/>
    <w:p w:rsidR="00B94D6F" w:rsidRDefault="00B94D6F" w:rsidP="00013784">
      <w:pPr>
        <w:jc w:val="center"/>
      </w:pPr>
    </w:p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>
      <w:pPr>
        <w:jc w:val="center"/>
      </w:pPr>
    </w:p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>
      <w:bookmarkStart w:id="0" w:name="_GoBack"/>
      <w:bookmarkEnd w:id="0"/>
    </w:p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/>
    <w:p w:rsidR="00B94D6F" w:rsidRPr="00B94D6F" w:rsidRDefault="00B94D6F" w:rsidP="00B94D6F">
      <w:pPr>
        <w:rPr>
          <w:color w:val="FFFFFF" w:themeColor="background1"/>
        </w:rPr>
      </w:pPr>
    </w:p>
    <w:p w:rsidR="00B94D6F" w:rsidRPr="00B94D6F" w:rsidRDefault="00A60EC5" w:rsidP="00B94D6F">
      <w:pPr>
        <w:rPr>
          <w:color w:val="FFFFFF" w:themeColor="background1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-1223010</wp:posOffset>
                </wp:positionH>
                <wp:positionV relativeFrom="paragraph">
                  <wp:posOffset>121285</wp:posOffset>
                </wp:positionV>
                <wp:extent cx="11047730" cy="2796540"/>
                <wp:effectExtent l="5715" t="9525" r="5080" b="1333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7730" cy="2796540"/>
                        </a:xfrm>
                        <a:prstGeom prst="rect">
                          <a:avLst/>
                        </a:prstGeom>
                        <a:solidFill>
                          <a:srgbClr val="553189"/>
                        </a:solidFill>
                        <a:ln w="9525">
                          <a:solidFill>
                            <a:srgbClr val="5531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D6F" w:rsidRDefault="00B94D6F" w:rsidP="00B94D6F">
                            <w:pPr>
                              <w:shd w:val="clear" w:color="auto" w:fill="553189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="00B94D6F" w:rsidRDefault="00B94D6F" w:rsidP="00B94D6F">
                            <w:pPr>
                              <w:shd w:val="clear" w:color="auto" w:fill="553189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94D6F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Enabling people living with autism in Scotland through the whole life journey</w:t>
                            </w:r>
                          </w:p>
                          <w:p w:rsidR="00B94D6F" w:rsidRPr="00B94D6F" w:rsidRDefault="00B94D6F" w:rsidP="00B94D6F">
                            <w:pPr>
                              <w:shd w:val="clear" w:color="auto" w:fill="553189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94D6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scottishautism.org</w:t>
                            </w:r>
                          </w:p>
                          <w:p w:rsidR="00B94D6F" w:rsidRPr="00B94D6F" w:rsidRDefault="00B94D6F" w:rsidP="00B94D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96.3pt;margin-top:9.55pt;width:869.9pt;height:220.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" fillcolor="#553189" strokecolor="#553189">
                <v:textbox>
                  <w:txbxContent>
                    <w:p w:rsidR="00B94D6F" w:rsidRDefault="00B94D6F" w:rsidP="00B94D6F">
                      <w:pPr>
                        <w:shd w:val="clear" w:color="auto" w:fill="553189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B94D6F" w:rsidRDefault="00B94D6F" w:rsidP="00B94D6F">
                      <w:pPr>
                        <w:shd w:val="clear" w:color="auto" w:fill="553189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94D6F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Enabling people living with autism in Scotland through the whole life journey</w:t>
                      </w:r>
                    </w:p>
                    <w:p w:rsidR="00B94D6F" w:rsidRPr="00B94D6F" w:rsidRDefault="00B94D6F" w:rsidP="00B94D6F">
                      <w:pPr>
                        <w:shd w:val="clear" w:color="auto" w:fill="553189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94D6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scottishautism.org</w:t>
                      </w:r>
                    </w:p>
                    <w:p w:rsidR="00B94D6F" w:rsidRPr="00B94D6F" w:rsidRDefault="00B94D6F" w:rsidP="00B94D6F"/>
                  </w:txbxContent>
                </v:textbox>
              </v:rect>
            </w:pict>
          </mc:Fallback>
        </mc:AlternateContent>
      </w:r>
    </w:p>
    <w:p w:rsidR="00D624C2" w:rsidRPr="00B94D6F" w:rsidRDefault="00B94D6F" w:rsidP="00B94D6F">
      <w:pPr>
        <w:jc w:val="center"/>
        <w:rPr>
          <w:rFonts w:ascii="Arial" w:hAnsi="Arial" w:cs="Arial"/>
          <w:color w:val="FFFFFF" w:themeColor="background1"/>
          <w:sz w:val="72"/>
          <w:szCs w:val="72"/>
        </w:rPr>
      </w:pPr>
      <w:r w:rsidRPr="00B94D6F">
        <w:rPr>
          <w:rFonts w:ascii="Arial" w:hAnsi="Arial" w:cs="Arial"/>
          <w:color w:val="FFFFFF" w:themeColor="background1"/>
          <w:sz w:val="72"/>
          <w:szCs w:val="72"/>
        </w:rPr>
        <w:t>Enabling people living with autism in Scotland through the whole life journey</w:t>
      </w:r>
    </w:p>
    <w:sectPr w:rsidR="00D624C2" w:rsidRPr="00B94D6F" w:rsidSect="00013784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784"/>
    <w:rsid w:val="00013784"/>
    <w:rsid w:val="0028606B"/>
    <w:rsid w:val="00896153"/>
    <w:rsid w:val="009C6E8A"/>
    <w:rsid w:val="00A60EC5"/>
    <w:rsid w:val="00B94D6F"/>
    <w:rsid w:val="00D6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553189" strokecolor="#55318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9B9A07-1292-4AE6-BF0F-220DCE5C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frances.ocarroll</dc:creator>
  <cp:lastModifiedBy>Stacey Galfskiy</cp:lastModifiedBy>
  <cp:revision>2</cp:revision>
  <cp:lastPrinted>2016-06-15T12:46:00Z</cp:lastPrinted>
  <dcterms:created xsi:type="dcterms:W3CDTF">2016-06-15T12:49:00Z</dcterms:created>
  <dcterms:modified xsi:type="dcterms:W3CDTF">2016-06-15T12:49:00Z</dcterms:modified>
</cp:coreProperties>
</file>